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27" w:rsidRPr="00825B27" w:rsidRDefault="00825B27" w:rsidP="00825B27">
      <w:pPr>
        <w:pStyle w:val="a3"/>
        <w:shd w:val="clear" w:color="auto" w:fill="FFFFFF"/>
        <w:spacing w:before="0" w:beforeAutospacing="0" w:after="300" w:afterAutospacing="0" w:line="347" w:lineRule="atLeast"/>
        <w:jc w:val="both"/>
        <w:textAlignment w:val="baseline"/>
        <w:rPr>
          <w:b/>
          <w:color w:val="000001"/>
          <w:sz w:val="28"/>
          <w:szCs w:val="28"/>
        </w:rPr>
      </w:pPr>
      <w:r w:rsidRPr="00825B27">
        <w:rPr>
          <w:b/>
          <w:color w:val="000001"/>
          <w:sz w:val="28"/>
          <w:szCs w:val="28"/>
        </w:rPr>
        <w:t xml:space="preserve">Итоги </w:t>
      </w:r>
      <w:r w:rsidRPr="00825B27">
        <w:rPr>
          <w:b/>
          <w:color w:val="000001"/>
          <w:sz w:val="28"/>
          <w:szCs w:val="28"/>
          <w:lang w:val="en-US"/>
        </w:rPr>
        <w:t>I</w:t>
      </w:r>
      <w:r w:rsidRPr="00825B27">
        <w:rPr>
          <w:b/>
          <w:color w:val="000001"/>
          <w:sz w:val="28"/>
          <w:szCs w:val="28"/>
        </w:rPr>
        <w:t xml:space="preserve"> квартала потребительского рейтинга </w:t>
      </w:r>
    </w:p>
    <w:p w:rsidR="00825B27" w:rsidRPr="00825B27" w:rsidRDefault="00825B27" w:rsidP="00825B27">
      <w:pPr>
        <w:pStyle w:val="a3"/>
        <w:shd w:val="clear" w:color="auto" w:fill="FFFFFF"/>
        <w:spacing w:before="0" w:beforeAutospacing="0" w:after="300" w:afterAutospacing="0" w:line="347" w:lineRule="atLeast"/>
        <w:jc w:val="both"/>
        <w:textAlignment w:val="baseline"/>
        <w:rPr>
          <w:b/>
          <w:color w:val="000001"/>
          <w:sz w:val="28"/>
          <w:szCs w:val="28"/>
        </w:rPr>
      </w:pPr>
      <w:r w:rsidRPr="00825B27">
        <w:rPr>
          <w:b/>
          <w:color w:val="000001"/>
          <w:sz w:val="28"/>
          <w:szCs w:val="28"/>
        </w:rPr>
        <w:t>проблем в сфере ЖКХ</w:t>
      </w:r>
    </w:p>
    <w:p w:rsidR="005677CA" w:rsidRPr="00825B27" w:rsidRDefault="005677CA" w:rsidP="005677CA">
      <w:pPr>
        <w:pStyle w:val="a3"/>
        <w:shd w:val="clear" w:color="auto" w:fill="FFFFFF"/>
        <w:spacing w:before="0" w:beforeAutospacing="0" w:after="300" w:afterAutospacing="0" w:line="347" w:lineRule="atLeast"/>
        <w:jc w:val="both"/>
        <w:textAlignment w:val="baseline"/>
        <w:rPr>
          <w:b/>
          <w:color w:val="2E74B5" w:themeColor="accent1" w:themeShade="BF"/>
          <w:sz w:val="28"/>
          <w:szCs w:val="28"/>
        </w:rPr>
      </w:pPr>
      <w:r w:rsidRPr="00825B27">
        <w:rPr>
          <w:color w:val="000001"/>
          <w:sz w:val="28"/>
          <w:szCs w:val="28"/>
        </w:rPr>
        <w:t> </w:t>
      </w:r>
      <w:r w:rsidRPr="00825B27">
        <w:rPr>
          <w:b/>
          <w:color w:val="2E74B5" w:themeColor="accent1" w:themeShade="BF"/>
          <w:sz w:val="28"/>
          <w:szCs w:val="28"/>
        </w:rPr>
        <w:t xml:space="preserve">В рамках «круглого стола» на тему «Потребительский рейтинг проблем в сфере ЖКХ» исполнительный директор НП «ЖКХ Контроль» Светлана </w:t>
      </w:r>
      <w:proofErr w:type="spellStart"/>
      <w:r w:rsidRPr="00825B27">
        <w:rPr>
          <w:b/>
          <w:color w:val="2E74B5" w:themeColor="accent1" w:themeShade="BF"/>
          <w:sz w:val="28"/>
          <w:szCs w:val="28"/>
        </w:rPr>
        <w:t>Разворотнева</w:t>
      </w:r>
      <w:proofErr w:type="spellEnd"/>
      <w:r w:rsidRPr="00825B27">
        <w:rPr>
          <w:b/>
          <w:color w:val="2E74B5" w:themeColor="accent1" w:themeShade="BF"/>
          <w:sz w:val="28"/>
          <w:szCs w:val="28"/>
        </w:rPr>
        <w:t xml:space="preserve"> представила итоги I квартала 2015 года. Рейтинг составлялся на основании анализа обращений, поступивших в приемную НП «ЖКХ контроль» и общественные приемные региональных центров общественного контроля. Всего было проанализировано 7685 обращений из 71 региона России.</w:t>
      </w:r>
    </w:p>
    <w:p w:rsidR="005677CA" w:rsidRPr="00825B27" w:rsidRDefault="005677CA" w:rsidP="005677CA">
      <w:pPr>
        <w:pStyle w:val="a3"/>
        <w:shd w:val="clear" w:color="auto" w:fill="FFFFFF"/>
        <w:spacing w:before="0" w:beforeAutospacing="0" w:after="300" w:afterAutospacing="0" w:line="347" w:lineRule="atLeast"/>
        <w:jc w:val="both"/>
        <w:textAlignment w:val="baseline"/>
        <w:rPr>
          <w:b/>
          <w:color w:val="2E74B5" w:themeColor="accent1" w:themeShade="BF"/>
          <w:sz w:val="28"/>
          <w:szCs w:val="28"/>
        </w:rPr>
      </w:pPr>
      <w:r w:rsidRPr="00825B27">
        <w:rPr>
          <w:b/>
          <w:color w:val="2E74B5" w:themeColor="accent1" w:themeShade="BF"/>
          <w:sz w:val="28"/>
          <w:szCs w:val="28"/>
        </w:rPr>
        <w:t> Топ 10 выглядит следующим образом:</w:t>
      </w:r>
    </w:p>
    <w:tbl>
      <w:tblPr>
        <w:tblW w:w="17070" w:type="dxa"/>
        <w:tblBorders>
          <w:top w:val="single" w:sz="12" w:space="0" w:color="E5E5E5"/>
          <w:left w:val="single" w:sz="12" w:space="0" w:color="E5E5E5"/>
          <w:bottom w:val="single" w:sz="12" w:space="0" w:color="E5E5E5"/>
          <w:right w:val="single" w:sz="12" w:space="0" w:color="E5E5E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7174"/>
        <w:gridCol w:w="3368"/>
        <w:gridCol w:w="3523"/>
      </w:tblGrid>
      <w:tr w:rsidR="005677CA" w:rsidTr="005677CA">
        <w:tc>
          <w:tcPr>
            <w:tcW w:w="136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Pr="00825B27" w:rsidRDefault="005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B27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Позиция в рейтинге</w:t>
            </w:r>
          </w:p>
        </w:tc>
        <w:tc>
          <w:tcPr>
            <w:tcW w:w="418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Pr="00825B27" w:rsidRDefault="005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B27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Тематика проблем, волнующих граждан</w:t>
            </w:r>
          </w:p>
        </w:tc>
        <w:tc>
          <w:tcPr>
            <w:tcW w:w="196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Default="005677CA">
            <w:pPr>
              <w:rPr>
                <w:rFonts w:ascii="inherit" w:hAnsi="inherit"/>
              </w:rPr>
            </w:pPr>
            <w:r>
              <w:rPr>
                <w:rStyle w:val="a5"/>
                <w:rFonts w:ascii="inherit" w:hAnsi="inherit"/>
                <w:bdr w:val="none" w:sz="0" w:space="0" w:color="auto" w:frame="1"/>
              </w:rPr>
              <w:t>Количество обращений</w:t>
            </w:r>
          </w:p>
        </w:tc>
        <w:tc>
          <w:tcPr>
            <w:tcW w:w="205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nil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Default="005677CA">
            <w:pPr>
              <w:rPr>
                <w:rFonts w:ascii="inherit" w:hAnsi="inherit"/>
              </w:rPr>
            </w:pPr>
            <w:r>
              <w:rPr>
                <w:rStyle w:val="a5"/>
                <w:rFonts w:ascii="inherit" w:hAnsi="inherit"/>
                <w:bdr w:val="none" w:sz="0" w:space="0" w:color="auto" w:frame="1"/>
              </w:rPr>
              <w:t>% от количества обращений</w:t>
            </w:r>
          </w:p>
        </w:tc>
      </w:tr>
      <w:tr w:rsidR="005677CA" w:rsidTr="005677CA">
        <w:tc>
          <w:tcPr>
            <w:tcW w:w="136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Pr="00825B27" w:rsidRDefault="005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Pr="00825B27" w:rsidRDefault="005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B27">
              <w:rPr>
                <w:rFonts w:ascii="Times New Roman" w:hAnsi="Times New Roman" w:cs="Times New Roman"/>
                <w:sz w:val="28"/>
                <w:szCs w:val="28"/>
              </w:rPr>
              <w:t>Начисление платы за ЖКУ</w:t>
            </w:r>
          </w:p>
        </w:tc>
        <w:tc>
          <w:tcPr>
            <w:tcW w:w="196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Default="005677CA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2078</w:t>
            </w:r>
          </w:p>
        </w:tc>
        <w:tc>
          <w:tcPr>
            <w:tcW w:w="205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nil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Default="005677CA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27,04</w:t>
            </w:r>
          </w:p>
        </w:tc>
      </w:tr>
      <w:tr w:rsidR="005677CA" w:rsidTr="005677CA">
        <w:tc>
          <w:tcPr>
            <w:tcW w:w="136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Pr="00825B27" w:rsidRDefault="005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Pr="00825B27" w:rsidRDefault="005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B27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96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Default="005677CA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1168</w:t>
            </w:r>
          </w:p>
        </w:tc>
        <w:tc>
          <w:tcPr>
            <w:tcW w:w="205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nil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Default="005677CA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15,2</w:t>
            </w:r>
          </w:p>
        </w:tc>
      </w:tr>
      <w:tr w:rsidR="005677CA" w:rsidTr="005677CA">
        <w:tc>
          <w:tcPr>
            <w:tcW w:w="136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Pr="00825B27" w:rsidRDefault="005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B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Pr="00825B27" w:rsidRDefault="005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B27">
              <w:rPr>
                <w:rFonts w:ascii="Times New Roman" w:hAnsi="Times New Roman" w:cs="Times New Roman"/>
                <w:sz w:val="28"/>
                <w:szCs w:val="28"/>
              </w:rPr>
              <w:t>Управление МКД</w:t>
            </w:r>
          </w:p>
        </w:tc>
        <w:tc>
          <w:tcPr>
            <w:tcW w:w="196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Default="005677CA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1081</w:t>
            </w:r>
          </w:p>
        </w:tc>
        <w:tc>
          <w:tcPr>
            <w:tcW w:w="205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nil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Default="005677CA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14,07</w:t>
            </w:r>
          </w:p>
        </w:tc>
      </w:tr>
      <w:tr w:rsidR="005677CA" w:rsidTr="005677CA">
        <w:tc>
          <w:tcPr>
            <w:tcW w:w="136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Pr="00825B27" w:rsidRDefault="005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B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Pr="00825B27" w:rsidRDefault="005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B27">
              <w:rPr>
                <w:rFonts w:ascii="Times New Roman" w:hAnsi="Times New Roman" w:cs="Times New Roman"/>
                <w:sz w:val="28"/>
                <w:szCs w:val="28"/>
              </w:rPr>
              <w:t>Качество коммунальных услуг</w:t>
            </w:r>
          </w:p>
        </w:tc>
        <w:tc>
          <w:tcPr>
            <w:tcW w:w="196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Default="005677CA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1055</w:t>
            </w:r>
          </w:p>
        </w:tc>
        <w:tc>
          <w:tcPr>
            <w:tcW w:w="205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nil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Default="005677CA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13,72</w:t>
            </w:r>
          </w:p>
        </w:tc>
      </w:tr>
      <w:tr w:rsidR="005677CA" w:rsidTr="005677CA">
        <w:tc>
          <w:tcPr>
            <w:tcW w:w="136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Pr="00825B27" w:rsidRDefault="005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B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Pr="00825B27" w:rsidRDefault="005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B27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 состояние МКД</w:t>
            </w:r>
          </w:p>
        </w:tc>
        <w:tc>
          <w:tcPr>
            <w:tcW w:w="196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Default="005677CA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741</w:t>
            </w:r>
          </w:p>
        </w:tc>
        <w:tc>
          <w:tcPr>
            <w:tcW w:w="205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nil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Default="005677CA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9,64</w:t>
            </w:r>
          </w:p>
        </w:tc>
      </w:tr>
      <w:tr w:rsidR="005677CA" w:rsidTr="005677CA">
        <w:tc>
          <w:tcPr>
            <w:tcW w:w="136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Pr="00825B27" w:rsidRDefault="005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B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Pr="00825B27" w:rsidRDefault="005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B27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 придомовое благоустройство</w:t>
            </w:r>
          </w:p>
        </w:tc>
        <w:tc>
          <w:tcPr>
            <w:tcW w:w="196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Default="005677CA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249</w:t>
            </w:r>
          </w:p>
        </w:tc>
        <w:tc>
          <w:tcPr>
            <w:tcW w:w="205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nil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Default="005677CA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3,24</w:t>
            </w:r>
          </w:p>
        </w:tc>
      </w:tr>
      <w:tr w:rsidR="005677CA" w:rsidTr="005677CA">
        <w:tc>
          <w:tcPr>
            <w:tcW w:w="136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Pr="00825B27" w:rsidRDefault="005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B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8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Pr="00825B27" w:rsidRDefault="005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B27">
              <w:rPr>
                <w:rFonts w:ascii="Times New Roman" w:hAnsi="Times New Roman" w:cs="Times New Roman"/>
                <w:sz w:val="28"/>
                <w:szCs w:val="28"/>
              </w:rPr>
              <w:t>Проблемы с приборами учета</w:t>
            </w:r>
          </w:p>
        </w:tc>
        <w:tc>
          <w:tcPr>
            <w:tcW w:w="196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Default="005677CA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177</w:t>
            </w:r>
          </w:p>
        </w:tc>
        <w:tc>
          <w:tcPr>
            <w:tcW w:w="205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nil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Default="005677CA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2,3</w:t>
            </w:r>
          </w:p>
        </w:tc>
      </w:tr>
      <w:tr w:rsidR="005677CA" w:rsidTr="005677CA">
        <w:tc>
          <w:tcPr>
            <w:tcW w:w="136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Pr="00825B27" w:rsidRDefault="005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B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8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Pr="00825B27" w:rsidRDefault="005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B27">
              <w:rPr>
                <w:rFonts w:ascii="Times New Roman" w:hAnsi="Times New Roman" w:cs="Times New Roman"/>
                <w:sz w:val="28"/>
                <w:szCs w:val="28"/>
              </w:rPr>
              <w:t>Аварийное и ветхое жилье</w:t>
            </w:r>
          </w:p>
        </w:tc>
        <w:tc>
          <w:tcPr>
            <w:tcW w:w="196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Default="005677CA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100</w:t>
            </w:r>
          </w:p>
        </w:tc>
        <w:tc>
          <w:tcPr>
            <w:tcW w:w="205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nil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Default="005677CA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1,3</w:t>
            </w:r>
          </w:p>
        </w:tc>
      </w:tr>
      <w:tr w:rsidR="005677CA" w:rsidTr="005677CA">
        <w:tc>
          <w:tcPr>
            <w:tcW w:w="136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Pr="00825B27" w:rsidRDefault="005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B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Pr="00825B27" w:rsidRDefault="005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B27">
              <w:rPr>
                <w:rFonts w:ascii="Times New Roman" w:hAnsi="Times New Roman" w:cs="Times New Roman"/>
                <w:sz w:val="28"/>
                <w:szCs w:val="28"/>
              </w:rPr>
              <w:t>Жалобы на бездействие уполномоченных органов власти</w:t>
            </w:r>
          </w:p>
        </w:tc>
        <w:tc>
          <w:tcPr>
            <w:tcW w:w="196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Default="005677CA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61</w:t>
            </w:r>
          </w:p>
        </w:tc>
        <w:tc>
          <w:tcPr>
            <w:tcW w:w="205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nil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Default="005677CA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0,8</w:t>
            </w:r>
          </w:p>
        </w:tc>
      </w:tr>
      <w:tr w:rsidR="005677CA" w:rsidTr="005677CA">
        <w:tc>
          <w:tcPr>
            <w:tcW w:w="136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Pr="00825B27" w:rsidRDefault="005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B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8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Pr="00825B27" w:rsidRDefault="005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B27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196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Default="005677CA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975</w:t>
            </w:r>
          </w:p>
        </w:tc>
        <w:tc>
          <w:tcPr>
            <w:tcW w:w="205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nil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5677CA" w:rsidRDefault="005677CA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12,69</w:t>
            </w:r>
          </w:p>
        </w:tc>
      </w:tr>
    </w:tbl>
    <w:p w:rsidR="005677CA" w:rsidRPr="00825B27" w:rsidRDefault="00825B27" w:rsidP="005677CA">
      <w:pPr>
        <w:pStyle w:val="a3"/>
        <w:shd w:val="clear" w:color="auto" w:fill="FFFFFF"/>
        <w:spacing w:before="0" w:beforeAutospacing="0" w:after="300" w:afterAutospacing="0" w:line="347" w:lineRule="atLeast"/>
        <w:jc w:val="both"/>
        <w:textAlignment w:val="baseline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lastRenderedPageBreak/>
        <w:t xml:space="preserve">   </w:t>
      </w:r>
      <w:r w:rsidR="005677CA" w:rsidRPr="00825B27">
        <w:rPr>
          <w:color w:val="000001"/>
          <w:sz w:val="28"/>
          <w:szCs w:val="28"/>
        </w:rPr>
        <w:t xml:space="preserve">Уверенно лидирует тема непрозрачности начислений за ЖКУ, — подчеркнула </w:t>
      </w:r>
      <w:proofErr w:type="spellStart"/>
      <w:r w:rsidR="005677CA" w:rsidRPr="00825B27">
        <w:rPr>
          <w:color w:val="000001"/>
          <w:sz w:val="28"/>
          <w:szCs w:val="28"/>
        </w:rPr>
        <w:t>Разворотнева</w:t>
      </w:r>
      <w:proofErr w:type="spellEnd"/>
      <w:r w:rsidR="005677CA" w:rsidRPr="00825B27">
        <w:rPr>
          <w:color w:val="000001"/>
          <w:sz w:val="28"/>
          <w:szCs w:val="28"/>
        </w:rPr>
        <w:t>. – Люди не понимают, как производятся начисления. Серьезное беспокойство граждан продолжают вызывать начисления за коммунальные ресурсы, потребляемые на общедомовые нужды. По этому вопросу в общественные приемные обращается каждый десятый. Несмотря на то что, в соответствии с 344 Постановлением Правительства РФ, большинство субъектов ввело ограничения на величину платы за ОДН, остроту проблемы это не сняло.</w:t>
      </w:r>
    </w:p>
    <w:p w:rsidR="005677CA" w:rsidRPr="00825B27" w:rsidRDefault="005677CA" w:rsidP="005677CA">
      <w:pPr>
        <w:pStyle w:val="a3"/>
        <w:shd w:val="clear" w:color="auto" w:fill="FFFFFF"/>
        <w:spacing w:before="0" w:beforeAutospacing="0" w:after="300" w:afterAutospacing="0" w:line="347" w:lineRule="atLeast"/>
        <w:jc w:val="both"/>
        <w:textAlignment w:val="baseline"/>
        <w:rPr>
          <w:color w:val="000001"/>
          <w:sz w:val="28"/>
          <w:szCs w:val="28"/>
        </w:rPr>
      </w:pPr>
      <w:r w:rsidRPr="00825B27">
        <w:rPr>
          <w:color w:val="000001"/>
          <w:sz w:val="28"/>
          <w:szCs w:val="28"/>
        </w:rPr>
        <w:t> Активное внимание уделяют собственники капитальному ремонту. Обращения по данной тематике вышли в лидеры в конце 2014 года, когда в большинстве субъектов РФ начался «запуск» региональных программ капитального ремонта и с тех пор уверенно удерживает второе место.</w:t>
      </w:r>
    </w:p>
    <w:p w:rsidR="005677CA" w:rsidRPr="00825B27" w:rsidRDefault="005677CA" w:rsidP="005677CA">
      <w:pPr>
        <w:pStyle w:val="a3"/>
        <w:shd w:val="clear" w:color="auto" w:fill="FFFFFF"/>
        <w:spacing w:before="0" w:beforeAutospacing="0" w:after="300" w:afterAutospacing="0" w:line="347" w:lineRule="atLeast"/>
        <w:jc w:val="both"/>
        <w:textAlignment w:val="baseline"/>
        <w:rPr>
          <w:color w:val="000001"/>
          <w:sz w:val="28"/>
          <w:szCs w:val="28"/>
        </w:rPr>
      </w:pPr>
      <w:r w:rsidRPr="00825B27">
        <w:rPr>
          <w:color w:val="000001"/>
          <w:sz w:val="28"/>
          <w:szCs w:val="28"/>
        </w:rPr>
        <w:t> </w:t>
      </w:r>
      <w:r w:rsidR="00825B27">
        <w:rPr>
          <w:color w:val="000001"/>
          <w:sz w:val="28"/>
          <w:szCs w:val="28"/>
        </w:rPr>
        <w:t xml:space="preserve">   </w:t>
      </w:r>
      <w:r w:rsidRPr="00825B27">
        <w:rPr>
          <w:color w:val="000001"/>
          <w:sz w:val="28"/>
          <w:szCs w:val="28"/>
        </w:rPr>
        <w:t>Проблемы, связанные с управлением многоквартирными домами, непростые взаимоотношения собственников и управляющих организаций, «двойные квитанции», фальсифицированные решения общего собрания также остаются в тройке лидеров на протяжении длительного периода. Надеемся, начавшийся процесс лицензирования изменит ситуацию в положительную сторону.</w:t>
      </w:r>
    </w:p>
    <w:p w:rsidR="00DC3D55" w:rsidRPr="00287CA9" w:rsidRDefault="00DC3D55" w:rsidP="00DC3D5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77CA" w:rsidRPr="005677CA" w:rsidRDefault="005677CA" w:rsidP="005677CA">
      <w:pPr>
        <w:rPr>
          <w:rFonts w:ascii="Times New Roman" w:hAnsi="Times New Roman" w:cs="Times New Roman"/>
          <w:sz w:val="28"/>
          <w:szCs w:val="28"/>
        </w:rPr>
      </w:pPr>
    </w:p>
    <w:p w:rsidR="005677CA" w:rsidRPr="00825B27" w:rsidRDefault="00825B27" w:rsidP="005677CA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 </w:t>
      </w:r>
      <w:r w:rsidR="005677CA" w:rsidRPr="00825B2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Управление по связям с общественностью ГК ФСР ЖКХ</w:t>
      </w:r>
    </w:p>
    <w:p w:rsidR="00825B27" w:rsidRPr="006E467B" w:rsidRDefault="00825B27" w:rsidP="00825B27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r w:rsidRPr="006E467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 xml:space="preserve"> </w:t>
      </w:r>
      <w:r w:rsidR="006E467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 xml:space="preserve"> </w:t>
      </w:r>
      <w:bookmarkStart w:id="0" w:name="_GoBack"/>
      <w:bookmarkEnd w:id="0"/>
      <w:r w:rsidRPr="006E467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http://fondgkh.ru/news/167246.html</w:t>
      </w:r>
    </w:p>
    <w:p w:rsidR="005677CA" w:rsidRPr="005677CA" w:rsidRDefault="005677CA" w:rsidP="005677CA">
      <w:pPr>
        <w:rPr>
          <w:rFonts w:ascii="Times New Roman" w:hAnsi="Times New Roman" w:cs="Times New Roman"/>
          <w:sz w:val="28"/>
          <w:szCs w:val="28"/>
        </w:rPr>
      </w:pPr>
    </w:p>
    <w:p w:rsidR="0034362B" w:rsidRPr="00DC3D55" w:rsidRDefault="0034362B">
      <w:pPr>
        <w:rPr>
          <w:rFonts w:ascii="Times New Roman" w:hAnsi="Times New Roman" w:cs="Times New Roman"/>
          <w:sz w:val="28"/>
          <w:szCs w:val="28"/>
        </w:rPr>
      </w:pPr>
    </w:p>
    <w:sectPr w:rsidR="0034362B" w:rsidRPr="00DC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3D"/>
    <w:rsid w:val="00287CA9"/>
    <w:rsid w:val="0034362B"/>
    <w:rsid w:val="00420681"/>
    <w:rsid w:val="005677CA"/>
    <w:rsid w:val="006E467B"/>
    <w:rsid w:val="00825B27"/>
    <w:rsid w:val="00DC3D55"/>
    <w:rsid w:val="00EA63EC"/>
    <w:rsid w:val="00EB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5055A-3492-4775-99C0-9B464B14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55"/>
  </w:style>
  <w:style w:type="paragraph" w:styleId="1">
    <w:name w:val="heading 1"/>
    <w:basedOn w:val="a"/>
    <w:next w:val="a"/>
    <w:link w:val="10"/>
    <w:uiPriority w:val="9"/>
    <w:qFormat/>
    <w:rsid w:val="00DC3D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67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D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DC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3EC"/>
  </w:style>
  <w:style w:type="character" w:styleId="a4">
    <w:name w:val="Hyperlink"/>
    <w:basedOn w:val="a0"/>
    <w:uiPriority w:val="99"/>
    <w:semiHidden/>
    <w:unhideWhenUsed/>
    <w:rsid w:val="00EA63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77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67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Емельянова</dc:creator>
  <cp:keywords/>
  <dc:description/>
  <cp:lastModifiedBy>Наталья Валентиновна Емельянова</cp:lastModifiedBy>
  <cp:revision>3</cp:revision>
  <dcterms:created xsi:type="dcterms:W3CDTF">2015-04-20T07:53:00Z</dcterms:created>
  <dcterms:modified xsi:type="dcterms:W3CDTF">2015-12-21T11:19:00Z</dcterms:modified>
</cp:coreProperties>
</file>