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20F" w:rsidRPr="007C420F" w:rsidRDefault="007C420F" w:rsidP="007C420F">
      <w:pPr>
        <w:spacing w:after="0" w:line="240" w:lineRule="atLeast"/>
        <w:outlineLvl w:val="0"/>
        <w:rPr>
          <w:rFonts w:ascii="Georgia" w:eastAsia="Times New Roman" w:hAnsi="Georgia" w:cs="Times New Roman"/>
          <w:color w:val="000000"/>
          <w:kern w:val="36"/>
          <w:sz w:val="57"/>
          <w:szCs w:val="57"/>
          <w:lang w:eastAsia="ru-RU"/>
        </w:rPr>
      </w:pPr>
      <w:r w:rsidRPr="007C420F">
        <w:rPr>
          <w:rFonts w:ascii="Georgia" w:eastAsia="Times New Roman" w:hAnsi="Georgia" w:cs="Times New Roman"/>
          <w:color w:val="000000"/>
          <w:kern w:val="36"/>
          <w:sz w:val="57"/>
          <w:szCs w:val="57"/>
          <w:lang w:eastAsia="ru-RU"/>
        </w:rPr>
        <w:t>Заменить подвал на крышу</w:t>
      </w:r>
    </w:p>
    <w:p w:rsidR="007C420F" w:rsidRPr="007C420F" w:rsidRDefault="007C420F" w:rsidP="007C4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C42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Окончание. Начало в №№ </w:t>
      </w:r>
      <w:hyperlink r:id="rId4" w:tgtFrame="_blank" w:history="1">
        <w:r w:rsidRPr="007C420F">
          <w:rPr>
            <w:rFonts w:ascii="Times New Roman" w:eastAsia="Times New Roman" w:hAnsi="Times New Roman" w:cs="Times New Roman"/>
            <w:i/>
            <w:color w:val="036103"/>
            <w:sz w:val="28"/>
            <w:szCs w:val="28"/>
            <w:u w:val="single"/>
            <w:lang w:eastAsia="ru-RU"/>
          </w:rPr>
          <w:t>253</w:t>
        </w:r>
      </w:hyperlink>
      <w:r w:rsidRPr="007C42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 </w:t>
      </w:r>
      <w:hyperlink r:id="rId5" w:tgtFrame="_blank" w:history="1">
        <w:r w:rsidRPr="007C420F">
          <w:rPr>
            <w:rFonts w:ascii="Times New Roman" w:eastAsia="Times New Roman" w:hAnsi="Times New Roman" w:cs="Times New Roman"/>
            <w:i/>
            <w:color w:val="036103"/>
            <w:sz w:val="28"/>
            <w:szCs w:val="28"/>
            <w:u w:val="single"/>
            <w:lang w:eastAsia="ru-RU"/>
          </w:rPr>
          <w:t>257</w:t>
        </w:r>
      </w:hyperlink>
      <w:r w:rsidRPr="007C42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газеты Ростовской области "Наше время".</w:t>
      </w:r>
      <w:r w:rsidRPr="007C42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7C42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7C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продолжаем публиковать ответы на вопросы, заданные нашими читателями на «прямой линии» с руководителем регионального Фонда капитального ремонта Владиславом КРЮКОВЫМ.</w:t>
      </w:r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420F" w:rsidRPr="007C420F" w:rsidRDefault="007C420F" w:rsidP="007C420F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вопросов, заданных руководителю регионального Фонда капремонта Владиславу Крюкову во время «прямой линии» в нашей редакции, было немало спорных, требующих решения не только на областном, а и на федеральном уровне</w:t>
      </w:r>
    </w:p>
    <w:p w:rsidR="007C420F" w:rsidRPr="007C420F" w:rsidRDefault="007C420F" w:rsidP="007C4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У нас на следующий год по плану идет ремонт фасада, а в доме крыша течет, – переживает ростовчанин Виктор Николаевич. – Нельзя ли поменять местами виды этих </w:t>
      </w:r>
      <w:proofErr w:type="gramStart"/>
      <w:r w:rsidRPr="007C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работ?</w:t>
      </w:r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</w:t>
      </w:r>
      <w:proofErr w:type="gramEnd"/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сожалению, окончательного решения по взаимозаменяемости работ на одном доме на региональном уровне так и не приняли. Пока положительного ответа на такой вопрос мы дать не можем, но вопрос о механизме реализации такого решения прорабатываем.</w:t>
      </w:r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просьбой о замене видов работ капремонта обратилась и жительница дома по пер. Братский, 55 в Ростове Ольга. Капитальный ремонт кровли на этом доме... закончили в конце прошлого года. Но радовались новой крыше жители недолго – через несколько месяцев случился пожар. «Как издевательство висит объявление о подготовке к ремонту подвалов в доме, а у нас до сих пор крыши над головой нет. Как мы зимовать будем? Нельзя ли нам на эти деньги поставить хотя бы временную крышу</w:t>
      </w:r>
      <w:proofErr w:type="gramStart"/>
      <w:r w:rsidRPr="007C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?»</w:t>
      </w:r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</w:t>
      </w:r>
      <w:proofErr w:type="gramEnd"/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выполняем плановые капитальные работы, у вас же – последствия чрезвычайной ситуации, их должны устранять по другим программам. Тем более что в списке работ по капремонту нет такого пункта: «установка временной крыши». Вариант о </w:t>
      </w:r>
      <w:proofErr w:type="spellStart"/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взаимозамене</w:t>
      </w:r>
      <w:proofErr w:type="spellEnd"/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по вашему дому тоже не подходит: на полную замену кровли нужно в разы больше средств, чем на подвал.</w:t>
      </w:r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Поэтому, к сожалению, помочь в вашей беде мы не в силах – нам укажут на нецелевой расход денежных средств. Уверен, что муниципальные власти уже занимаются вашей проблемой, и накануне зимы без крыши вас не оставят (мы расскажем, как решится эта проблема – </w:t>
      </w:r>
      <w:r w:rsidRPr="007C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ред.</w:t>
      </w:r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C420F" w:rsidRPr="007C420F" w:rsidRDefault="007C420F" w:rsidP="007C42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делает сметы?</w:t>
      </w:r>
    </w:p>
    <w:p w:rsidR="007C420F" w:rsidRPr="007C420F" w:rsidRDefault="007C420F" w:rsidP="007C4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Немало вопросов наши читатели задали Владиславу Крюкову по поводу подготовки проектно-сметной документации – окончательно выполнение и финансирование этого вида работ по подготовке к капремонту не регламентировано даже на федеральном уровне. </w:t>
      </w:r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Если на доме открыт </w:t>
      </w:r>
      <w:proofErr w:type="spellStart"/>
      <w:r w:rsidRPr="007C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спецсчет</w:t>
      </w:r>
      <w:proofErr w:type="spellEnd"/>
      <w:r w:rsidRPr="007C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кто и за какие деньги будет заказывать сметы и проекты? (вопрос из Таганрога</w:t>
      </w:r>
      <w:proofErr w:type="gramStart"/>
      <w:r w:rsidRPr="007C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</w:t>
      </w:r>
      <w:proofErr w:type="gramEnd"/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вашем случае – любая специализированная организация, которую выберут сами жильцы. Вы имеете право за нее заплатить из средств вашего </w:t>
      </w:r>
      <w:proofErr w:type="spellStart"/>
      <w:proofErr w:type="gramStart"/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спецсчета</w:t>
      </w:r>
      <w:proofErr w:type="spellEnd"/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proofErr w:type="gramEnd"/>
      <w:r w:rsidRPr="007C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 если бы дом был у регионального оператора?</w:t>
      </w:r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Тогда бы мы подготовили всю документацию собственными силами, без привлечения средств, собранных «по 6,20» с жителей.</w:t>
      </w:r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На какие работы капитального ремонта требуется проект? – интересуется председатель азовского ТСЖ Виталий Сергеевич. – Для ремонта отопления мне нужно его </w:t>
      </w:r>
      <w:proofErr w:type="gramStart"/>
      <w:r w:rsidRPr="007C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готовить?</w:t>
      </w:r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</w:t>
      </w:r>
      <w:proofErr w:type="gramEnd"/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данный момент в Жилищном кодексе РФ конкретного перечня нет, идет отсылка к Градостроительному. А там указано: в обязательном порядке проект нужно готовить для потенциально опасных работ – это ремонт системы газоснабжения, электропроводки. Но прямого запрета на подготовку проекта и для других видов работ, разумеется, нет. По опыту работы нашего Фонда могу отметить: в некоторых домах мы столкнулись с необходимостью разработки проекта ремонта отопления – там оказалась достаточно сложная система. Стоит разработать проект и при замене стропил на </w:t>
      </w:r>
      <w:proofErr w:type="gramStart"/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крыше.</w:t>
      </w:r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proofErr w:type="gramEnd"/>
      <w:r w:rsidRPr="007C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 мы должны отдавать сметы на экспертизу?</w:t>
      </w:r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В Жилищном кодексе также нет прямого указания на этот счет. Могу отметить, что сметы Фонда в этом году по решению министерства жилищно-коммунального хозяйства Ростовской области оценивала </w:t>
      </w:r>
      <w:proofErr w:type="spellStart"/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Госэкспертиза</w:t>
      </w:r>
      <w:proofErr w:type="spellEnd"/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 наш счет, а не со взносов жильцов. Что будем делать в следующем году, решат в министерстве, а ваше «министерство» – это общее собрание собственников.</w:t>
      </w:r>
    </w:p>
    <w:p w:rsidR="007C420F" w:rsidRPr="007C420F" w:rsidRDefault="007C420F" w:rsidP="007C42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Возвращенцы</w:t>
      </w:r>
      <w:proofErr w:type="spellEnd"/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C420F" w:rsidRPr="007C420F" w:rsidRDefault="007C420F" w:rsidP="007C4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В прошлом году мы решили создать свой </w:t>
      </w:r>
      <w:proofErr w:type="spellStart"/>
      <w:r w:rsidRPr="007C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спецсчет</w:t>
      </w:r>
      <w:proofErr w:type="spellEnd"/>
      <w:r w:rsidRPr="007C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 управлением нашего ТСЖ. А сейчас узнали, что уже в 2016-м у нас по плану – ремонт лифтов. Разумеется, мы не успеем накопить нужную сумму, – волнуется </w:t>
      </w:r>
      <w:proofErr w:type="spellStart"/>
      <w:r w:rsidRPr="007C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ростовчанка</w:t>
      </w:r>
      <w:proofErr w:type="spellEnd"/>
      <w:r w:rsidRPr="007C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Инна Александровна. – Подскажите, когда крайний срок перехода под управление регионального оператора, чтобы запланированный ремонт не </w:t>
      </w:r>
      <w:proofErr w:type="gramStart"/>
      <w:r w:rsidRPr="007C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сорвался?</w:t>
      </w:r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–</w:t>
      </w:r>
      <w:proofErr w:type="gramEnd"/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Разумеется, чем раньше вы проведете общедомовое собрание по этому вопросу и получите согласие 2/3 голосов, тем лучше. Вы должны учитывать, что мы уже заканчиваем формирование программы капремонта домов на следующий год, окончательно она будет утверждена в конце декабря. Если мы получим протоколы вашего собрания после Нового года, то включить вас в список этих домов вряд ли сможем.</w:t>
      </w:r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А что же будет с нашим домом, если мы не успеем?</w:t>
      </w:r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Скорее всего, мы предложим вам перенести ремонт на следующий год – по согласованию с жителями и муниципалитетом лифты вам отремонтируем в 2017 году.</w:t>
      </w:r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А если мы просто не станем делать этот ремонт?</w:t>
      </w:r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Если многоквартирные дома, имеющие на </w:t>
      </w:r>
      <w:proofErr w:type="spellStart"/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спецсчетах</w:t>
      </w:r>
      <w:proofErr w:type="spellEnd"/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проводят капитальный ремонт в установленный областным законом срок, то в соответствии с ч. 6 ст. 189 Жилищного кодекса РФ по решению муниципалитета обязанность на проведение ремонта перекладывается на Фонд капремонта. Соответственно, средства со </w:t>
      </w:r>
      <w:proofErr w:type="spellStart"/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спецсчета</w:t>
      </w:r>
      <w:proofErr w:type="spellEnd"/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переводятся на счет дома под управлением регионального </w:t>
      </w:r>
      <w:proofErr w:type="gramStart"/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оператора.</w:t>
      </w:r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proofErr w:type="gramEnd"/>
      <w:r w:rsidRPr="007C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Мы платим за капитальный ремонт по квитанциям, которые рассылает наше ТСЖ, но не особо доверяем нашему председателю. Мы можем платить не по его квитанциям, а вам? – интересуется Дмитрий </w:t>
      </w:r>
      <w:proofErr w:type="gramStart"/>
      <w:r w:rsidRPr="007C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Иванович.</w:t>
      </w:r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</w:t>
      </w:r>
      <w:proofErr w:type="gramEnd"/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такая процедура называется изменение владельца </w:t>
      </w:r>
      <w:proofErr w:type="spellStart"/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спецсчета</w:t>
      </w:r>
      <w:proofErr w:type="spellEnd"/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Статус вашего дома при этом никак не изменится – это будет отдельный счет только для ремонта вашего дома. Вы можете это сделать в любой момент – денежные средства будут перечислены в течение десяти дней с вашего расчетного счета на тот счет, который мы откроем для вас. Наш дежурный юрист сможет вас проконсультировать, как правильно составить соответствующий протокол собрания и что делать дальше. Телефон «горячей линии» Фонда капремонта: 8 (863) 303-30-75, свое обращение можно написать и на электронную почту</w:t>
      </w:r>
      <w:hyperlink r:id="rId6" w:history="1">
        <w:proofErr w:type="gramStart"/>
        <w:r w:rsidRPr="00450DD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fondkrro@donland.ru</w:t>
        </w:r>
      </w:hyperlink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proofErr w:type="gramEnd"/>
      <w:r w:rsidRPr="007C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Если мы поменяем владельца </w:t>
      </w:r>
      <w:proofErr w:type="spellStart"/>
      <w:r w:rsidRPr="007C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спецсчета</w:t>
      </w:r>
      <w:proofErr w:type="spellEnd"/>
      <w:r w:rsidRPr="007C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то как же мы будем платить за распечатку квитанций и процент за банковский перевод?</w:t>
      </w:r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Нет, это будет делаться за счет Фонда. Но на этом наши обязанности и заканчиваются: подготовку к капитальному ремонту, разработку смет и работу с должниками в этом случае мы не </w:t>
      </w:r>
      <w:proofErr w:type="gramStart"/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производим.</w:t>
      </w:r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proofErr w:type="gramEnd"/>
      <w:r w:rsidRPr="007C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 нас часть жителей хочет перейти от </w:t>
      </w:r>
      <w:proofErr w:type="spellStart"/>
      <w:r w:rsidRPr="007C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спецсчета</w:t>
      </w:r>
      <w:proofErr w:type="spellEnd"/>
      <w:r w:rsidRPr="007C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региональному оператору. Но будет ли в этом случае действовать решение нашего собрания о переносе ремонта крыши на более ранний срок? – </w:t>
      </w:r>
      <w:r w:rsidRPr="007C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интересуется Анна Сергеевна из </w:t>
      </w:r>
      <w:proofErr w:type="gramStart"/>
      <w:r w:rsidRPr="007C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Азова.</w:t>
      </w:r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</w:t>
      </w:r>
      <w:proofErr w:type="gramEnd"/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 идет о смене владельца счета или способа накопления?</w:t>
      </w:r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О смене способа: оказалось, что мы не накопим нужную сумму для ремонта...</w:t>
      </w:r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В этом случае мы сможем вам отремонтировать крышу лишь в срок, установленный по региональной программе. Но даже в этом случае, если найдете средства для ремонта – отдельные целевые взносы или кредит – вы можете в любой момент принять решение о начале ремонта вашей крыши. Тогда по взаимозачету вы будете освобождены от уплаты взносов на капремонт на сумму, на этот ремонт </w:t>
      </w:r>
      <w:proofErr w:type="gramStart"/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потраченную.</w:t>
      </w:r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proofErr w:type="gramEnd"/>
      <w:r w:rsidRPr="007C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 если мы перейдем к вам, а ремонт крыши сделаем за свой счет, вы со сметами нам поможете?</w:t>
      </w:r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Думаю, этот вопрос можно будет обсудить с нашими специалистами: услуг по составлению смет или проектированию внеплановых работ мы не оказываем, но как минимум проконсультировать вас сможем. Для этого вам стоит записаться ко мне на прием, предварительно позвонив по телефону: 8 (863) 201-79-55.</w:t>
      </w:r>
    </w:p>
    <w:p w:rsidR="007C420F" w:rsidRPr="007C420F" w:rsidRDefault="007C420F" w:rsidP="007C4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20F" w:rsidRPr="007C420F" w:rsidRDefault="007C420F" w:rsidP="007C4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history="1">
        <w:r w:rsidRPr="007C420F">
          <w:rPr>
            <w:rFonts w:ascii="Times New Roman" w:eastAsia="Times New Roman" w:hAnsi="Times New Roman" w:cs="Times New Roman"/>
            <w:b/>
            <w:bCs/>
            <w:color w:val="036103"/>
            <w:sz w:val="28"/>
            <w:szCs w:val="28"/>
            <w:lang w:eastAsia="ru-RU"/>
          </w:rPr>
          <w:t>Людмила Мельникова</w:t>
        </w:r>
      </w:hyperlink>
    </w:p>
    <w:p w:rsidR="00E90871" w:rsidRPr="007C420F" w:rsidRDefault="007C420F">
      <w:pPr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</w:pPr>
      <w:r w:rsidRPr="007C420F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http://www.nvgazeta.ru/news/12375/502479/</w:t>
      </w:r>
    </w:p>
    <w:sectPr w:rsidR="00E90871" w:rsidRPr="007C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BC"/>
    <w:rsid w:val="007C420F"/>
    <w:rsid w:val="00E90871"/>
    <w:rsid w:val="00EA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D97F0-5037-4E65-8CBE-3CD4A145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42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2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reen">
    <w:name w:val="green"/>
    <w:basedOn w:val="a0"/>
    <w:rsid w:val="007C420F"/>
  </w:style>
  <w:style w:type="character" w:customStyle="1" w:styleId="apple-converted-space">
    <w:name w:val="apple-converted-space"/>
    <w:basedOn w:val="a0"/>
    <w:rsid w:val="007C420F"/>
  </w:style>
  <w:style w:type="character" w:styleId="a3">
    <w:name w:val="Hyperlink"/>
    <w:basedOn w:val="a0"/>
    <w:uiPriority w:val="99"/>
    <w:unhideWhenUsed/>
    <w:rsid w:val="007C420F"/>
    <w:rPr>
      <w:color w:val="0000FF"/>
      <w:u w:val="single"/>
    </w:rPr>
  </w:style>
  <w:style w:type="character" w:customStyle="1" w:styleId="fs18">
    <w:name w:val="fs18"/>
    <w:basedOn w:val="a0"/>
    <w:rsid w:val="007C420F"/>
  </w:style>
  <w:style w:type="paragraph" w:styleId="a4">
    <w:name w:val="Normal (Web)"/>
    <w:basedOn w:val="a"/>
    <w:uiPriority w:val="99"/>
    <w:semiHidden/>
    <w:unhideWhenUsed/>
    <w:rsid w:val="007C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7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vgazeta.ru/author/178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ndkrro@donland.ru" TargetMode="External"/><Relationship Id="rId5" Type="http://schemas.openxmlformats.org/officeDocument/2006/relationships/hyperlink" Target="http://www.nvgazeta.ru/news/12375/502462/" TargetMode="External"/><Relationship Id="rId4" Type="http://schemas.openxmlformats.org/officeDocument/2006/relationships/hyperlink" Target="http://www.nvgazeta.ru/news/12375/50226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Валентиновна Емельянова</dc:creator>
  <cp:keywords/>
  <dc:description/>
  <cp:lastModifiedBy>Наталья Валентиновна Емельянова</cp:lastModifiedBy>
  <cp:revision>2</cp:revision>
  <dcterms:created xsi:type="dcterms:W3CDTF">2015-09-30T14:06:00Z</dcterms:created>
  <dcterms:modified xsi:type="dcterms:W3CDTF">2015-09-30T14:06:00Z</dcterms:modified>
</cp:coreProperties>
</file>